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D4" w:rsidRPr="00E834E6" w:rsidRDefault="002C62D4" w:rsidP="002C62D4">
      <w:pPr>
        <w:shd w:val="clear" w:color="auto" w:fill="FFFFFF"/>
        <w:spacing w:before="150" w:after="150" w:line="240" w:lineRule="auto"/>
        <w:ind w:right="-993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834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Wykaz kontroli zewnętrznych 201</w:t>
      </w:r>
      <w:r w:rsidR="0089776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5</w:t>
      </w:r>
      <w:r w:rsidR="006E0F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- 2025</w:t>
      </w:r>
    </w:p>
    <w:tbl>
      <w:tblPr>
        <w:tblW w:w="5870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6"/>
        <w:gridCol w:w="1912"/>
        <w:gridCol w:w="2764"/>
        <w:gridCol w:w="2409"/>
      </w:tblGrid>
      <w:tr w:rsidR="002552A3" w:rsidRPr="00E834E6" w:rsidTr="00F80D66">
        <w:trPr>
          <w:trHeight w:val="675"/>
          <w:tblHeader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170B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62D4" w:rsidRPr="00E834E6" w:rsidRDefault="002C62D4" w:rsidP="00620899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 </w:t>
            </w:r>
            <w:r w:rsidRPr="00E834E6"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170B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62D4" w:rsidRPr="00E834E6" w:rsidRDefault="002C62D4" w:rsidP="00620899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  <w:t>Instytucja kontrolująca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170B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62D4" w:rsidRPr="00E834E6" w:rsidRDefault="002C62D4" w:rsidP="00620899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170B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62D4" w:rsidRPr="00E834E6" w:rsidRDefault="002C62D4" w:rsidP="00F80D66">
            <w:pPr>
              <w:tabs>
                <w:tab w:val="left" w:pos="2192"/>
              </w:tabs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  <w:t>Osoby kontrolujące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170B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62D4" w:rsidRPr="00E834E6" w:rsidRDefault="002C62D4" w:rsidP="00620899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  <w:t>Uwagi</w:t>
            </w:r>
          </w:p>
        </w:tc>
      </w:tr>
      <w:tr w:rsidR="00F80D66" w:rsidRPr="00E834E6" w:rsidTr="002E3E88">
        <w:trPr>
          <w:trHeight w:val="906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486D4B" w:rsidRDefault="00F80D66" w:rsidP="00725B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E834E6" w:rsidRDefault="00F80D66" w:rsidP="00725B7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t xml:space="preserve">Zakład Ubezpieczeń </w:t>
            </w:r>
            <w:r>
              <w:rPr>
                <w:rFonts w:ascii="Arial" w:hAnsi="Arial"/>
                <w:color w:val="000000"/>
                <w:spacing w:val="-4"/>
                <w:w w:val="105"/>
                <w:sz w:val="23"/>
              </w:rPr>
              <w:t>Społecznych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E834E6" w:rsidRDefault="00F80D66" w:rsidP="002E3E88">
            <w:pPr>
              <w:spacing w:before="396" w:line="21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 xml:space="preserve">   25.03.2015 </w:t>
            </w:r>
            <w:r w:rsidR="002E3E88">
              <w:rPr>
                <w:rFonts w:ascii="Arial" w:hAnsi="Arial"/>
                <w:color w:val="000000"/>
                <w:w w:val="105"/>
                <w:sz w:val="23"/>
              </w:rPr>
              <w:t>-</w:t>
            </w:r>
            <w:r>
              <w:rPr>
                <w:rFonts w:ascii="Arial" w:hAnsi="Arial"/>
                <w:color w:val="000000"/>
                <w:w w:val="105"/>
                <w:sz w:val="23"/>
              </w:rPr>
              <w:t xml:space="preserve"> 23.04.2015 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E834E6" w:rsidRDefault="00F80D66" w:rsidP="00F80D66">
            <w:pPr>
              <w:spacing w:before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Inspektor</w:t>
            </w:r>
            <w:r>
              <w:rPr>
                <w:rFonts w:ascii="Arial" w:hAnsi="Arial"/>
                <w:color w:val="000000"/>
                <w:w w:val="105"/>
                <w:sz w:val="23"/>
              </w:rPr>
              <w:br/>
            </w:r>
            <w:r>
              <w:rPr>
                <w:rFonts w:ascii="Arial" w:hAnsi="Arial"/>
                <w:color w:val="000000"/>
                <w:spacing w:val="-2"/>
                <w:w w:val="105"/>
                <w:sz w:val="23"/>
              </w:rPr>
              <w:t>Sebastian Brzeziński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E834E6" w:rsidRDefault="00F80D66" w:rsidP="00725B7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color w:val="000000"/>
                <w:spacing w:val="-3"/>
                <w:w w:val="105"/>
                <w:sz w:val="23"/>
              </w:rPr>
              <w:t xml:space="preserve">protokół do wglądu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u dyrektora szkoły</w:t>
            </w:r>
          </w:p>
        </w:tc>
      </w:tr>
      <w:tr w:rsidR="00F80D66" w:rsidRPr="00E834E6" w:rsidTr="002E3E88">
        <w:trPr>
          <w:trHeight w:val="1208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F80D66" w:rsidRDefault="00F80D66" w:rsidP="00F80D66">
            <w:pPr>
              <w:spacing w:after="0" w:line="240" w:lineRule="auto"/>
              <w:ind w:left="2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F80D66" w:rsidRDefault="00F80D66" w:rsidP="00F80D66">
            <w:pPr>
              <w:spacing w:before="72"/>
              <w:ind w:left="144" w:right="420"/>
              <w:rPr>
                <w:rFonts w:ascii="Arial" w:hAnsi="Arial"/>
                <w:color w:val="000000"/>
                <w:spacing w:val="-6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23"/>
              </w:rPr>
              <w:t xml:space="preserve">Powiatowa Stacja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 xml:space="preserve">Sanitarno- </w:t>
            </w:r>
            <w:r>
              <w:rPr>
                <w:rFonts w:ascii="Arial" w:hAnsi="Arial"/>
                <w:color w:val="000000"/>
                <w:spacing w:val="-6"/>
                <w:w w:val="105"/>
                <w:sz w:val="23"/>
              </w:rPr>
              <w:t xml:space="preserve">Epidemiologiczna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48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27.04.2015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44" w:right="280"/>
              <w:rPr>
                <w:rFonts w:ascii="Arial" w:hAnsi="Arial"/>
                <w:color w:val="000000"/>
                <w:spacing w:val="-4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23"/>
              </w:rPr>
              <w:t xml:space="preserve">Główny asystent </w:t>
            </w:r>
            <w:r>
              <w:rPr>
                <w:rFonts w:ascii="Arial" w:hAnsi="Arial"/>
                <w:color w:val="000000"/>
                <w:spacing w:val="-4"/>
                <w:w w:val="105"/>
                <w:sz w:val="23"/>
              </w:rPr>
              <w:br/>
            </w:r>
            <w:r>
              <w:rPr>
                <w:rFonts w:ascii="Arial" w:hAnsi="Arial"/>
                <w:color w:val="000000"/>
                <w:w w:val="105"/>
                <w:sz w:val="23"/>
              </w:rPr>
              <w:t>Agata Nolbrzak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E834E6" w:rsidRDefault="00F80D66" w:rsidP="00F80D6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color w:val="000000"/>
                <w:spacing w:val="-3"/>
                <w:w w:val="105"/>
                <w:sz w:val="23"/>
              </w:rPr>
              <w:t xml:space="preserve">protokół do wglądu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u dyrektora szkoły</w:t>
            </w:r>
          </w:p>
        </w:tc>
      </w:tr>
      <w:tr w:rsidR="00F80D66" w:rsidRPr="00E834E6" w:rsidTr="00033223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F80D66" w:rsidRDefault="00F80D66" w:rsidP="00F80D66">
            <w:pPr>
              <w:spacing w:after="0" w:line="240" w:lineRule="auto"/>
              <w:ind w:left="2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08" w:right="252"/>
              <w:rPr>
                <w:rFonts w:ascii="Arial" w:hAnsi="Arial"/>
                <w:color w:val="000000"/>
                <w:spacing w:val="-5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t xml:space="preserve">Kuratorium Oświaty w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spacing w:line="208" w:lineRule="auto"/>
              <w:ind w:left="148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13.01.2016-</w:t>
            </w:r>
          </w:p>
          <w:p w:rsidR="00F80D66" w:rsidRDefault="00F80D66" w:rsidP="00F80D66">
            <w:pPr>
              <w:spacing w:before="72" w:line="211" w:lineRule="auto"/>
              <w:ind w:left="148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26.01.2016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F80D66" w:rsidRDefault="00F80D66" w:rsidP="002E3E88">
            <w:pPr>
              <w:spacing w:before="72"/>
              <w:ind w:left="151"/>
              <w:rPr>
                <w:rFonts w:ascii="Arial" w:hAnsi="Arial"/>
                <w:color w:val="000000"/>
                <w:spacing w:val="-5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Wizytator</w:t>
            </w:r>
            <w:r w:rsidR="002E3E88">
              <w:rPr>
                <w:rFonts w:ascii="Arial" w:hAnsi="Arial"/>
                <w:color w:val="000000"/>
                <w:w w:val="105"/>
                <w:sz w:val="23"/>
              </w:rPr>
              <w:br/>
            </w: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t>Hanna Miszewska</w:t>
            </w: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softHyphen/>
            </w:r>
            <w:r>
              <w:rPr>
                <w:rFonts w:ascii="Arial" w:hAnsi="Arial"/>
                <w:color w:val="000000"/>
                <w:w w:val="105"/>
                <w:sz w:val="23"/>
              </w:rPr>
              <w:t>Pawlak</w:t>
            </w:r>
          </w:p>
          <w:p w:rsidR="00F80D66" w:rsidRDefault="00F80D66" w:rsidP="00F80D66">
            <w:pPr>
              <w:spacing w:before="288"/>
              <w:ind w:left="151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Wizytator</w:t>
            </w:r>
            <w:r>
              <w:rPr>
                <w:rFonts w:ascii="Arial" w:hAnsi="Arial"/>
                <w:color w:val="000000"/>
                <w:w w:val="105"/>
                <w:sz w:val="23"/>
              </w:rPr>
              <w:br/>
              <w:t>Violetta Krawczyk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E834E6" w:rsidRDefault="00F80D66" w:rsidP="00F80D6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color w:val="000000"/>
                <w:spacing w:val="-3"/>
                <w:w w:val="105"/>
                <w:sz w:val="23"/>
              </w:rPr>
              <w:t xml:space="preserve">protokół do wglądu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u dyrektora szkoły</w:t>
            </w:r>
          </w:p>
        </w:tc>
      </w:tr>
      <w:tr w:rsidR="00F80D66" w:rsidRPr="00E834E6" w:rsidTr="00AE580D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F80D66" w:rsidRDefault="00F80D66" w:rsidP="00F80D66">
            <w:pPr>
              <w:spacing w:after="0" w:line="240" w:lineRule="auto"/>
              <w:ind w:left="138" w:firstLine="14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F80D66" w:rsidRDefault="00F80D66" w:rsidP="00F80D66">
            <w:pPr>
              <w:spacing w:before="72"/>
              <w:ind w:left="144" w:right="136"/>
              <w:rPr>
                <w:rFonts w:ascii="Arial" w:hAnsi="Arial"/>
                <w:color w:val="000000"/>
                <w:spacing w:val="-5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t>Wojewódzka Stacja S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anitarno-</w:t>
            </w:r>
            <w:r>
              <w:rPr>
                <w:rFonts w:ascii="Arial" w:hAnsi="Arial"/>
                <w:color w:val="000000"/>
                <w:spacing w:val="-7"/>
                <w:w w:val="105"/>
                <w:sz w:val="23"/>
              </w:rPr>
              <w:t xml:space="preserve">Epidemiologiczna </w:t>
            </w:r>
            <w:r>
              <w:rPr>
                <w:rFonts w:ascii="Arial" w:hAnsi="Arial"/>
                <w:color w:val="000000"/>
                <w:spacing w:val="-7"/>
                <w:w w:val="105"/>
                <w:sz w:val="23"/>
              </w:rPr>
              <w:br/>
              <w:t xml:space="preserve">w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48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10.05.2016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51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Asystent</w:t>
            </w:r>
            <w:r>
              <w:rPr>
                <w:rFonts w:ascii="Arial" w:hAnsi="Arial"/>
                <w:color w:val="000000"/>
                <w:w w:val="105"/>
                <w:sz w:val="23"/>
              </w:rPr>
              <w:br/>
              <w:t>Katarzyna</w:t>
            </w:r>
            <w:r>
              <w:rPr>
                <w:rFonts w:ascii="Arial" w:hAnsi="Arial"/>
                <w:color w:val="000000"/>
                <w:w w:val="105"/>
                <w:sz w:val="23"/>
              </w:rPr>
              <w:br/>
              <w:t>Więckowska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44" w:right="252"/>
              <w:rPr>
                <w:rFonts w:ascii="Arial" w:hAnsi="Arial"/>
                <w:color w:val="000000"/>
                <w:spacing w:val="-4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23"/>
              </w:rPr>
              <w:t xml:space="preserve">Protokół do wglądu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u kierownika gospodarczego</w:t>
            </w:r>
          </w:p>
        </w:tc>
      </w:tr>
      <w:tr w:rsidR="00F80D66" w:rsidRPr="00E834E6" w:rsidTr="002F01D0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F80D66" w:rsidRDefault="00F80D66" w:rsidP="00F80D66">
            <w:pPr>
              <w:spacing w:after="0" w:line="240" w:lineRule="auto"/>
              <w:ind w:left="2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F80D66" w:rsidRDefault="00F80D66" w:rsidP="00F80D66">
            <w:pPr>
              <w:tabs>
                <w:tab w:val="left" w:pos="1416"/>
              </w:tabs>
              <w:spacing w:before="72"/>
              <w:ind w:left="108" w:right="136"/>
              <w:rPr>
                <w:rFonts w:ascii="Arial" w:hAnsi="Arial"/>
                <w:color w:val="000000"/>
                <w:spacing w:val="-4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23"/>
              </w:rPr>
              <w:t>Wojewódzka Stacja S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anitarno-</w:t>
            </w: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t xml:space="preserve">Epidemiologiczna w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48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01.06.2016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51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Asystent</w:t>
            </w:r>
            <w:r>
              <w:rPr>
                <w:rFonts w:ascii="Arial" w:hAnsi="Arial"/>
                <w:color w:val="000000"/>
                <w:w w:val="105"/>
                <w:sz w:val="23"/>
              </w:rPr>
              <w:br/>
              <w:t>Katarzyna</w:t>
            </w:r>
            <w:r>
              <w:rPr>
                <w:rFonts w:ascii="Arial" w:hAnsi="Arial"/>
                <w:color w:val="000000"/>
                <w:w w:val="105"/>
                <w:sz w:val="23"/>
              </w:rPr>
              <w:br/>
              <w:t>Więckowska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44" w:right="252"/>
              <w:rPr>
                <w:rFonts w:ascii="Arial" w:hAnsi="Arial"/>
                <w:color w:val="000000"/>
                <w:spacing w:val="-4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23"/>
              </w:rPr>
              <w:t xml:space="preserve">Protokół do wglądu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u kierownika gospodarczego</w:t>
            </w:r>
          </w:p>
        </w:tc>
      </w:tr>
      <w:tr w:rsidR="00F80D66" w:rsidRPr="00E834E6" w:rsidTr="003908E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Pr="00F80D66" w:rsidRDefault="00F80D66" w:rsidP="00F80D66">
            <w:pPr>
              <w:spacing w:after="0" w:line="240" w:lineRule="auto"/>
              <w:ind w:left="2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F80D66" w:rsidRDefault="00F80D66" w:rsidP="00F80D66">
            <w:pPr>
              <w:spacing w:before="72"/>
              <w:ind w:left="108" w:right="278"/>
              <w:rPr>
                <w:rFonts w:ascii="Arial" w:hAnsi="Arial"/>
                <w:color w:val="000000"/>
                <w:spacing w:val="-4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23"/>
              </w:rPr>
              <w:t>Wojewódzka Stacja S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anitarno-</w:t>
            </w: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t xml:space="preserve">Epidemiologiczna w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48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21.06.2016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44" w:right="864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23"/>
              </w:rPr>
              <w:t xml:space="preserve">Starszy asystent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Katarzyna</w:t>
            </w:r>
            <w:r>
              <w:rPr>
                <w:rFonts w:ascii="Arial" w:hAnsi="Arial"/>
                <w:color w:val="000000"/>
                <w:w w:val="105"/>
                <w:sz w:val="23"/>
              </w:rPr>
              <w:br/>
              <w:t>Więckowska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80D66" w:rsidRDefault="00F80D66" w:rsidP="00F80D66">
            <w:pPr>
              <w:ind w:left="144" w:right="252"/>
              <w:rPr>
                <w:rFonts w:ascii="Arial" w:hAnsi="Arial"/>
                <w:color w:val="000000"/>
                <w:spacing w:val="-4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23"/>
              </w:rPr>
              <w:t xml:space="preserve">Protokół do wglądu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u kierownika gospodarczego</w:t>
            </w:r>
          </w:p>
        </w:tc>
      </w:tr>
      <w:tr w:rsidR="002E3E88" w:rsidRPr="00E834E6" w:rsidTr="00F030FB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F80D66" w:rsidRDefault="002E3E88" w:rsidP="002E3E88">
            <w:pPr>
              <w:spacing w:after="0" w:line="240" w:lineRule="auto"/>
              <w:ind w:left="360" w:hanging="8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Default="002E3E88" w:rsidP="002E3E88">
            <w:pPr>
              <w:ind w:left="108" w:right="288"/>
              <w:rPr>
                <w:rFonts w:ascii="Arial" w:hAnsi="Arial"/>
                <w:color w:val="000000"/>
                <w:spacing w:val="-5"/>
                <w:w w:val="105"/>
                <w:sz w:val="23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t xml:space="preserve">Państwowa Inspekcja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Pracy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Default="002E3E88" w:rsidP="002E3E88">
            <w:pPr>
              <w:spacing w:line="206" w:lineRule="auto"/>
              <w:ind w:left="148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08.02.2017-</w:t>
            </w:r>
          </w:p>
          <w:p w:rsidR="002E3E88" w:rsidRDefault="002E3E88" w:rsidP="002E3E88">
            <w:pPr>
              <w:spacing w:before="72" w:line="211" w:lineRule="auto"/>
              <w:ind w:left="148"/>
              <w:rPr>
                <w:rFonts w:ascii="Arial" w:hAnsi="Arial"/>
                <w:color w:val="000000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18.04.2017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E3E88" w:rsidRDefault="002E3E88" w:rsidP="002E3E88">
            <w:pPr>
              <w:spacing w:before="72"/>
              <w:ind w:left="144"/>
              <w:rPr>
                <w:rFonts w:ascii="Arial" w:hAnsi="Arial"/>
                <w:color w:val="000000"/>
                <w:spacing w:val="-5"/>
                <w:w w:val="105"/>
                <w:sz w:val="23"/>
              </w:rPr>
            </w:pPr>
            <w:r>
              <w:rPr>
                <w:rFonts w:ascii="Arial" w:hAnsi="Arial"/>
                <w:color w:val="000000"/>
                <w:w w:val="105"/>
                <w:sz w:val="23"/>
              </w:rPr>
              <w:t>Inspektor</w:t>
            </w:r>
            <w:r>
              <w:rPr>
                <w:rFonts w:ascii="Arial" w:hAnsi="Arial"/>
                <w:color w:val="000000"/>
                <w:w w:val="105"/>
                <w:sz w:val="23"/>
              </w:rPr>
              <w:br/>
            </w: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t>Joanna Buczkowicz</w:t>
            </w:r>
            <w:r>
              <w:rPr>
                <w:rFonts w:ascii="Arial" w:hAnsi="Arial"/>
                <w:color w:val="000000"/>
                <w:spacing w:val="-5"/>
                <w:w w:val="105"/>
                <w:sz w:val="23"/>
              </w:rPr>
              <w:softHyphen/>
            </w:r>
            <w:r>
              <w:rPr>
                <w:rFonts w:ascii="Arial" w:hAnsi="Arial"/>
                <w:color w:val="000000"/>
                <w:w w:val="105"/>
                <w:sz w:val="23"/>
              </w:rPr>
              <w:t>Stolińska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color w:val="000000"/>
                <w:spacing w:val="-3"/>
                <w:w w:val="105"/>
                <w:sz w:val="23"/>
              </w:rPr>
              <w:t xml:space="preserve">protokół do wglądu </w:t>
            </w:r>
            <w:r>
              <w:rPr>
                <w:rFonts w:ascii="Arial" w:hAnsi="Arial"/>
                <w:color w:val="000000"/>
                <w:w w:val="105"/>
                <w:sz w:val="23"/>
              </w:rPr>
              <w:t>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F80D66" w:rsidRDefault="002E3E88" w:rsidP="002E3E88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Miasta Łodzi Biuro Audytu Wewnętrznego i Kontroli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27.10.2017 – 20.11.2017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Inspektor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Sylwester Przybył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F80D66" w:rsidRDefault="002E3E88" w:rsidP="002E3E88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Kuratorium Oświaty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10.11.2017 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Zastępca Dyrektora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Halina Cyrulska</w:t>
            </w:r>
          </w:p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Wizytator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Michał Andrzejczak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Miasta Łodzi Departament Spraw Społecznych Wydział Edukacji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.12.2017-12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.12.2017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Inspektor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Joanna Kucharska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Wojewódzka Stacja Sanitarno-Epidemiologiczna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20.02.2018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Inspektor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Katarzyna Więckowska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kierownika gospodarczego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12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Marszałkowski Województwa Łódzkiego Departament Europejskiego Funduszu Społecznego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26.02.2018 -28.02.2018 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zespołu kontrolnego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Romana Włodarczyk</w:t>
            </w:r>
          </w:p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Członkowie zespołu kontrolnego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Agnieszka Wierzbicka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Marzena Traczyk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Marszałkowski Województwa Łódzkiego Departament Europejskiego Funduszu Społecznego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07.03.2018- 09.03.2018 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zespołu kontrolnego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Agnieszka Wierzbicka</w:t>
            </w:r>
          </w:p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Członkowie zespołu kontrolnego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Romana Włodarczyk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Małgorzata Morawska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Paweł Zawadzki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Miasta Łodzi Departament Spraw Społecznych 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Wydział Edukacji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17.04.2018 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Inspektor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Anna Pietrzak-Dziubińska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Miasta Łodzi Departament Obsługi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dministracji oddział ds. BHP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05.03.2019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Specjalista ds. BHP Joanna Farmulak 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Kuratorium Oświaty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14.06.2019 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wizytator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Grażyna Źródlak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Łódzki Państwowy Wojewódzki Inspektor Sanitarny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02.07.2019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Sylwia Kalisiak</w:t>
            </w:r>
          </w:p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Agnieszka Kaźmierczak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  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Powiatowy Inspektor Nadzoru Budowlanego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21.1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Inspektor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Barbara Niewiadomska</w:t>
            </w:r>
          </w:p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referent 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Lidia Kałucka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  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Kuratorium Oświaty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19.12.2019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starszy wizytator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Anna Małagocka-Szor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Marszałkowski Województwa Łódzkiego Departament Europejskiego Funduszu Społecznego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23.06.2020-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26.0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zespołu kontrolnego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Agnieszka Fryczak</w:t>
            </w:r>
          </w:p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Członkowie zespołu kontrolnego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Marcin Grzelak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Malwina Grędysa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protokół do wglądu u dyrektora szkoły 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Marszałkowski Województwa Łódzkiego Departament Europejskiego Funduszu Społecznego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.10.2020-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09.10.2020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Kierownik zespołu kontrolnego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Paweł Zawadzki</w:t>
            </w:r>
          </w:p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Członkowie zespołu kontrolnego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Małgorzata Morawska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Łukasz Nozdryn-Płotnicki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Kuratorium Oświaty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16.06.2021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starszy wizytator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Grażyna Źródlak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360" w:hanging="22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Sanitarno-Epidemiologiczna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22.07.2021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Inspektor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Adrianna Chmielewska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kierownika gospodarczego</w:t>
            </w:r>
          </w:p>
        </w:tc>
      </w:tr>
      <w:tr w:rsidR="002E3E88" w:rsidRPr="00E834E6" w:rsidTr="00F80D66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2E3E88" w:rsidRDefault="002E3E88" w:rsidP="002E3E88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Kuratorium Oświaty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11.10.2021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wizytator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Grażyna Źródlak</w:t>
            </w:r>
          </w:p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wizytator Michał Andrzejczak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E3E88" w:rsidRPr="00E834E6" w:rsidRDefault="002E3E88" w:rsidP="002E3E8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77B4F" w:rsidRPr="00E834E6" w:rsidTr="00877B4F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2E3E88" w:rsidRDefault="00877B4F" w:rsidP="00877B4F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E834E6" w:rsidRDefault="00877B4F" w:rsidP="00877B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Biuro Audytu Wewnętrznego i Kontroli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Default="00877B4F" w:rsidP="000E5E5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14.01.2022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19.01.2022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26.01.2022</w:t>
            </w:r>
          </w:p>
          <w:p w:rsidR="00877B4F" w:rsidRPr="00877B4F" w:rsidRDefault="00877B4F" w:rsidP="000E5E59">
            <w:pPr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77B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dokumenty przesyłane ePuapem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E834E6" w:rsidRDefault="00877B4F" w:rsidP="00877B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Główny specjalista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Ewa Firaza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E834E6" w:rsidRDefault="00877B4F" w:rsidP="000E5E5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77B4F" w:rsidRPr="00E834E6" w:rsidTr="00877B4F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2E3E88" w:rsidRDefault="00877B4F" w:rsidP="00877B4F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E834E6" w:rsidRDefault="00877B4F" w:rsidP="000E5E5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Zakład Ubezpieczeń Społecznych Kontroli Płatników Składek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877B4F" w:rsidRDefault="00877B4F" w:rsidP="000E5E5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13.04.2022 -13.05.2022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E834E6" w:rsidRDefault="00877B4F" w:rsidP="00877B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Inspektror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Andrzej Majda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E834E6" w:rsidRDefault="00877B4F" w:rsidP="000E5E5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77B4F" w:rsidRPr="00E834E6" w:rsidTr="00877B4F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2E3E88" w:rsidRDefault="00877B4F" w:rsidP="00877B4F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E834E6" w:rsidRDefault="00877B4F" w:rsidP="00877B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Marszałkowski Województwa Łódzkiego Departament Europejskiego Funduszu Społecznego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877B4F" w:rsidRDefault="00877B4F" w:rsidP="00877B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29.04.2022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E834E6" w:rsidRDefault="00877B4F" w:rsidP="00877B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Kierownik zespołu Renata Kwiatkowska-Osiej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członek zespołu kontroli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Anita Kurzajewska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77B4F" w:rsidRPr="00E834E6" w:rsidRDefault="00877B4F" w:rsidP="00877B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</w:tbl>
    <w:p w:rsidR="002610BB" w:rsidRDefault="002610BB"/>
    <w:p w:rsidR="00725B7E" w:rsidRDefault="00725B7E"/>
    <w:tbl>
      <w:tblPr>
        <w:tblW w:w="5870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6"/>
        <w:gridCol w:w="1912"/>
        <w:gridCol w:w="2764"/>
        <w:gridCol w:w="2409"/>
      </w:tblGrid>
      <w:tr w:rsidR="00E35775" w:rsidRPr="00E834E6" w:rsidTr="00231DCA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35775" w:rsidRPr="002E3E88" w:rsidRDefault="00E35775" w:rsidP="00231DCA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35775" w:rsidRPr="00E834E6" w:rsidRDefault="00351F64" w:rsidP="00A872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35775" w:rsidRPr="00877B4F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24.05.2022 </w:t>
            </w:r>
            <w:r w:rsidR="00A872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35775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asystent Adrianna Chmielewska-Borowska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35775" w:rsidRPr="00E834E6" w:rsidRDefault="00E35775" w:rsidP="00231DCA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351F64" w:rsidRPr="00E834E6" w:rsidTr="00A8724F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2E3E88" w:rsidRDefault="00351F64" w:rsidP="00351F64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Miasta Łodzi Biuro Audytu Wewnętrznego i Kontroli 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Departamencie Strategii i Rozwoju Urzędu Miasta Łodzi</w:t>
            </w: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877B4F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01.06.2022 -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15.06.2022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Inspektor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Agnieszka Kacprzak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351F64" w:rsidRPr="00E834E6" w:rsidTr="00A8724F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Default="00351F64" w:rsidP="00351F64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Kuratorium Oświaty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877B4F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16.08.2022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wizytator Michał Andrzejczak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351F64" w:rsidRPr="00E834E6" w:rsidTr="00905822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Default="00351F64" w:rsidP="00351F64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Państwowa Inspekcja Pracy Okręgowego Inspektoratu Pracy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877B4F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13.10.2022-09.11.2022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Młodszy inspektor pracy – Magdalena Popowicz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351F64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351F64" w:rsidRPr="00E834E6" w:rsidTr="00351F64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Default="00351F64" w:rsidP="00905822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0E38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0E38C9" w:rsidP="00905822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877B4F" w:rsidRDefault="00F52EA5" w:rsidP="00905822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  <w:r w:rsidR="00172A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.11.2022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905822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asystent Adrianna Chmielewska-Borowska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51F64" w:rsidRPr="00E834E6" w:rsidRDefault="00351F64" w:rsidP="00905822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0E38C9" w:rsidRPr="00E834E6" w:rsidTr="00351F64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8C9" w:rsidRDefault="000E38C9" w:rsidP="000E38C9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8C9" w:rsidRPr="00E834E6" w:rsidRDefault="000E38C9" w:rsidP="000E38C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8C9" w:rsidRPr="00877B4F" w:rsidRDefault="000E38C9" w:rsidP="000E38C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24.04.2023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8C9" w:rsidRPr="00E834E6" w:rsidRDefault="000E38C9" w:rsidP="000E38C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asystent Adrianna Chmielewska-Borowska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8C9" w:rsidRPr="00E834E6" w:rsidRDefault="000E38C9" w:rsidP="000E38C9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E834E6" w:rsidTr="000E38C9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POL-TAX 2 sp. z o.o. Warszawa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877B4F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09.03.2023-17.10.2023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Malwina Główczyk asystent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protokół do wglądu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CUWO</w:t>
            </w:r>
          </w:p>
        </w:tc>
      </w:tr>
      <w:tr w:rsidR="00883BF1" w:rsidRPr="00E834E6" w:rsidTr="000E38C9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Państwowy Powiatowy Inspektor Sanitarny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877B4F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24.04.2023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Renata Kaślewicz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E834E6" w:rsidTr="000E38C9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877B4F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24.04.2023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asystent Adrianna Chmielewska-Borowska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E834E6" w:rsidTr="004041F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Marszałkowski Województwa Łódzkiego Departament Kontroli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877B4F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06.10.2023-13.11.2023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Inspektor Marcin Grzelczak Starszy Inspektor Łukasz Nozdryn-Płotnicki                         Statszy Inspektora Paweł Zawadzki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E834E6" w:rsidTr="004041F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Kuratorium Oświaty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877B4F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04.01.2024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Starszy wizytator Anna Małagocka -Szor   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E834E6" w:rsidTr="004041F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39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Państwowy Powiatowy Inspektor Sanitarny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877B4F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05.03.2024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Sylwia Ochmańska asystent   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302491" w:rsidTr="004041F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16.04.2024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asystent Adrianna Chmielewska-Borowska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302491" w:rsidTr="00FC239D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CUWO Łódź                   POL-TAX 2 sp. z o.o. Warszawa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06.05.2024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specjalista ds. Księgowości Joanna Wojtowska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protokół do wglądu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CUWO</w:t>
            </w:r>
          </w:p>
        </w:tc>
      </w:tr>
      <w:tr w:rsidR="00883BF1" w:rsidRPr="00302491" w:rsidTr="00704755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Kuratorium Oświaty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09.12.2024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Starszy wizytator Michał Andrzejczak   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302491" w:rsidTr="00C54E08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Państwowy Powiatowy Inspektor Sanitarny w Łodzi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10.02.2025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Sylwia Ochmańska asystent   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883BF1" w:rsidRPr="00302491" w:rsidTr="00D533DE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CUWO Łódź                   POL-TAX 2 sp. z o.o. Warszawa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07.04.2025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specjalista ds. Księgowości Joanna Wojtowska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protokół do wglądu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CUWO</w:t>
            </w:r>
          </w:p>
        </w:tc>
      </w:tr>
      <w:tr w:rsidR="00883BF1" w:rsidRPr="00302491" w:rsidTr="00883BF1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302491" w:rsidRDefault="00883BF1" w:rsidP="00883BF1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AF5A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877B4F" w:rsidRDefault="00AF5AEF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30.04.2025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asystent Adrianna Chmielewska-Borowska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83BF1" w:rsidRPr="00E834E6" w:rsidRDefault="00883BF1" w:rsidP="00883BF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  <w:tr w:rsidR="00AF5AEF" w:rsidRPr="00E834E6" w:rsidTr="00AF5AEF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5AEF" w:rsidRPr="00302491" w:rsidRDefault="00AF5AEF" w:rsidP="00AF5AEF">
            <w:pPr>
              <w:spacing w:after="0" w:line="240" w:lineRule="auto"/>
              <w:ind w:left="13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5AEF" w:rsidRPr="00E834E6" w:rsidRDefault="00AF5AEF" w:rsidP="00D533D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Powiatowa Stacja Sanitarno Epidemiologiczna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5AEF" w:rsidRPr="00877B4F" w:rsidRDefault="00AF5AEF" w:rsidP="00D533D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06.08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5AEF" w:rsidRPr="00E834E6" w:rsidRDefault="00AF5AEF" w:rsidP="00D533D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Starszy asystent Adrianna Chmielewska-Borowska</w:t>
            </w:r>
          </w:p>
        </w:tc>
        <w:tc>
          <w:tcPr>
            <w:tcW w:w="1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F5AEF" w:rsidRPr="00E834E6" w:rsidRDefault="00AF5AEF" w:rsidP="00D533DE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34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do wglądu u dyrektora szkoły</w:t>
            </w:r>
          </w:p>
        </w:tc>
      </w:tr>
    </w:tbl>
    <w:p w:rsidR="00725B7E" w:rsidRPr="00302491" w:rsidRDefault="00725B7E"/>
    <w:sectPr w:rsidR="00725B7E" w:rsidRPr="00302491" w:rsidSect="00BC304B">
      <w:pgSz w:w="11906" w:h="16838"/>
      <w:pgMar w:top="142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9F" w:rsidRDefault="00E6409F" w:rsidP="00683B61">
      <w:pPr>
        <w:spacing w:after="0" w:line="240" w:lineRule="auto"/>
      </w:pPr>
      <w:r>
        <w:separator/>
      </w:r>
    </w:p>
  </w:endnote>
  <w:endnote w:type="continuationSeparator" w:id="0">
    <w:p w:rsidR="00E6409F" w:rsidRDefault="00E6409F" w:rsidP="0068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9F" w:rsidRDefault="00E6409F" w:rsidP="00683B61">
      <w:pPr>
        <w:spacing w:after="0" w:line="240" w:lineRule="auto"/>
      </w:pPr>
      <w:r>
        <w:separator/>
      </w:r>
    </w:p>
  </w:footnote>
  <w:footnote w:type="continuationSeparator" w:id="0">
    <w:p w:rsidR="00E6409F" w:rsidRDefault="00E6409F" w:rsidP="0068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97D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553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39BA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B90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1514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B485C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63FF4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52B88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53AB9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D97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A514E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E0C1E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91B8F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690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507DE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E2732"/>
    <w:multiLevelType w:val="hybridMultilevel"/>
    <w:tmpl w:val="BCFE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14"/>
  </w:num>
  <w:num w:numId="12">
    <w:abstractNumId w:val="0"/>
  </w:num>
  <w:num w:numId="13">
    <w:abstractNumId w:val="15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D4"/>
    <w:rsid w:val="00055239"/>
    <w:rsid w:val="000A1556"/>
    <w:rsid w:val="000E38C9"/>
    <w:rsid w:val="000F7761"/>
    <w:rsid w:val="001303FF"/>
    <w:rsid w:val="00143E04"/>
    <w:rsid w:val="00172A32"/>
    <w:rsid w:val="0019093D"/>
    <w:rsid w:val="002552A3"/>
    <w:rsid w:val="002610BB"/>
    <w:rsid w:val="002C0475"/>
    <w:rsid w:val="002C62D4"/>
    <w:rsid w:val="002D34A6"/>
    <w:rsid w:val="002E3E88"/>
    <w:rsid w:val="00302491"/>
    <w:rsid w:val="00351F64"/>
    <w:rsid w:val="003A286A"/>
    <w:rsid w:val="004041FE"/>
    <w:rsid w:val="004775A3"/>
    <w:rsid w:val="00486D4B"/>
    <w:rsid w:val="004A0F26"/>
    <w:rsid w:val="004B1AA4"/>
    <w:rsid w:val="00534A72"/>
    <w:rsid w:val="005352E4"/>
    <w:rsid w:val="00583721"/>
    <w:rsid w:val="00640EF0"/>
    <w:rsid w:val="00683B61"/>
    <w:rsid w:val="006E0FA3"/>
    <w:rsid w:val="00704755"/>
    <w:rsid w:val="00725B7E"/>
    <w:rsid w:val="00736B8E"/>
    <w:rsid w:val="00766592"/>
    <w:rsid w:val="007A27FA"/>
    <w:rsid w:val="007E5069"/>
    <w:rsid w:val="00870C9A"/>
    <w:rsid w:val="00877B4F"/>
    <w:rsid w:val="00883BF1"/>
    <w:rsid w:val="00897766"/>
    <w:rsid w:val="008D3763"/>
    <w:rsid w:val="008E5F29"/>
    <w:rsid w:val="0094717B"/>
    <w:rsid w:val="009B0EF9"/>
    <w:rsid w:val="009D3777"/>
    <w:rsid w:val="009E412F"/>
    <w:rsid w:val="00A8724F"/>
    <w:rsid w:val="00AD37C5"/>
    <w:rsid w:val="00AF5AEF"/>
    <w:rsid w:val="00B30772"/>
    <w:rsid w:val="00B812B9"/>
    <w:rsid w:val="00B936C5"/>
    <w:rsid w:val="00BC304B"/>
    <w:rsid w:val="00BC3E83"/>
    <w:rsid w:val="00C54E08"/>
    <w:rsid w:val="00C63A97"/>
    <w:rsid w:val="00D06D39"/>
    <w:rsid w:val="00D26551"/>
    <w:rsid w:val="00D339A0"/>
    <w:rsid w:val="00DC3B38"/>
    <w:rsid w:val="00E27E62"/>
    <w:rsid w:val="00E35775"/>
    <w:rsid w:val="00E6409F"/>
    <w:rsid w:val="00F00A70"/>
    <w:rsid w:val="00F52EA5"/>
    <w:rsid w:val="00F80D66"/>
    <w:rsid w:val="00FB127D"/>
    <w:rsid w:val="00FC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E320"/>
  <w15:chartTrackingRefBased/>
  <w15:docId w15:val="{25C6EEC3-4C73-429B-A2A6-7F121E92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B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3B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3B6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6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Sekretariat</cp:lastModifiedBy>
  <cp:revision>12</cp:revision>
  <cp:lastPrinted>2025-02-10T11:49:00Z</cp:lastPrinted>
  <dcterms:created xsi:type="dcterms:W3CDTF">2024-09-17T08:58:00Z</dcterms:created>
  <dcterms:modified xsi:type="dcterms:W3CDTF">2025-09-11T11:29:00Z</dcterms:modified>
</cp:coreProperties>
</file>