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B3" w:rsidRPr="00295C64" w:rsidRDefault="002E6332" w:rsidP="002E6332">
      <w:pPr>
        <w:jc w:val="center"/>
        <w:rPr>
          <w:rFonts w:ascii="Arial" w:hAnsi="Arial" w:cs="Arial"/>
          <w:sz w:val="24"/>
          <w:szCs w:val="24"/>
        </w:rPr>
      </w:pPr>
      <w:r w:rsidRPr="00295C64">
        <w:rPr>
          <w:rFonts w:ascii="Arial" w:hAnsi="Arial" w:cs="Arial"/>
          <w:sz w:val="24"/>
          <w:szCs w:val="24"/>
        </w:rPr>
        <w:t>Zestaw podręczników na rok szk. 2023/2024 dla klas pierwszych</w:t>
      </w:r>
    </w:p>
    <w:p w:rsidR="002E6332" w:rsidRPr="00295C64" w:rsidRDefault="002E6332" w:rsidP="002E633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671"/>
      </w:tblGrid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467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Podręcznik/autorzy/wydawnictwo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467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Oblicza epok. Język polski. Podręcznik. Liceum i technikum. Zakres podstawowy i rozszerzony. Klasa 1. Część 1; Nowa edycja</w:t>
            </w:r>
            <w:r w:rsidR="005E2C8A" w:rsidRPr="006B36FA">
              <w:rPr>
                <w:rFonts w:ascii="Arial" w:hAnsi="Arial" w:cs="Arial"/>
                <w:sz w:val="24"/>
                <w:szCs w:val="24"/>
              </w:rPr>
              <w:t>; A</w:t>
            </w:r>
            <w:r w:rsidRPr="006B36FA">
              <w:rPr>
                <w:rFonts w:ascii="Arial" w:hAnsi="Arial" w:cs="Arial"/>
                <w:sz w:val="24"/>
                <w:szCs w:val="24"/>
              </w:rPr>
              <w:t>utorzy</w:t>
            </w:r>
            <w:r w:rsidR="005E2C8A" w:rsidRPr="006B36FA">
              <w:rPr>
                <w:rFonts w:ascii="Arial" w:hAnsi="Arial" w:cs="Arial"/>
                <w:sz w:val="24"/>
                <w:szCs w:val="24"/>
              </w:rPr>
              <w:t>:</w:t>
            </w:r>
            <w:r w:rsidRPr="006B36FA">
              <w:rPr>
                <w:rFonts w:ascii="Arial" w:hAnsi="Arial" w:cs="Arial"/>
                <w:sz w:val="24"/>
                <w:szCs w:val="24"/>
              </w:rPr>
              <w:t xml:space="preserve"> Dariusz </w:t>
            </w:r>
            <w:proofErr w:type="spellStart"/>
            <w:r w:rsidRPr="006B36FA">
              <w:rPr>
                <w:rFonts w:ascii="Arial" w:hAnsi="Arial" w:cs="Arial"/>
                <w:sz w:val="24"/>
                <w:szCs w:val="24"/>
              </w:rPr>
              <w:t>Chemperek</w:t>
            </w:r>
            <w:proofErr w:type="spellEnd"/>
            <w:r w:rsidRPr="006B36FA">
              <w:rPr>
                <w:rFonts w:ascii="Arial" w:hAnsi="Arial" w:cs="Arial"/>
                <w:sz w:val="24"/>
                <w:szCs w:val="24"/>
              </w:rPr>
              <w:t>, Adam Kalbarczyk; wydanie 2022</w:t>
            </w:r>
            <w:r w:rsidR="005E2C8A" w:rsidRPr="006B36FA">
              <w:rPr>
                <w:rFonts w:ascii="Arial" w:hAnsi="Arial" w:cs="Arial"/>
                <w:sz w:val="24"/>
                <w:szCs w:val="24"/>
              </w:rPr>
              <w:t xml:space="preserve"> WSiP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4671" w:type="dxa"/>
          </w:tcPr>
          <w:p w:rsidR="00AF4813" w:rsidRPr="006B36FA" w:rsidRDefault="005E2C8A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Historia. Liceum i technikum. Zakres podstawowy. Autorzy: Michał Norbert Faszcza, Rado</w:t>
            </w:r>
            <w:r w:rsidR="003609EC" w:rsidRPr="006B36FA">
              <w:rPr>
                <w:rFonts w:ascii="Arial" w:hAnsi="Arial" w:cs="Arial"/>
                <w:sz w:val="24"/>
                <w:szCs w:val="24"/>
              </w:rPr>
              <w:t>sław Lolo, Krzysztof Wiśniewski;</w:t>
            </w:r>
            <w:r w:rsidRPr="006B36FA">
              <w:rPr>
                <w:rFonts w:ascii="Arial" w:hAnsi="Arial" w:cs="Arial"/>
                <w:sz w:val="24"/>
                <w:szCs w:val="24"/>
              </w:rPr>
              <w:t xml:space="preserve"> WSiP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Historia i teraźniejszość</w:t>
            </w:r>
          </w:p>
        </w:tc>
        <w:tc>
          <w:tcPr>
            <w:tcW w:w="467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Historia i teraźniejszość. Podręcznik do liceum i technikum. Zakres podstawowy. Cz. 1. Autorzy: I. Modzelewska-Rysak, Leszek Rysak</w:t>
            </w:r>
            <w:r w:rsidR="005E2C8A" w:rsidRPr="006B36FA">
              <w:rPr>
                <w:rFonts w:ascii="Arial" w:hAnsi="Arial" w:cs="Arial"/>
                <w:sz w:val="24"/>
                <w:szCs w:val="24"/>
              </w:rPr>
              <w:t>, Adam Cisek, Karol Wilczyński; WSiP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Matematyka</w:t>
            </w:r>
            <w:bookmarkStart w:id="0" w:name="_GoBack"/>
            <w:bookmarkEnd w:id="0"/>
          </w:p>
        </w:tc>
        <w:tc>
          <w:tcPr>
            <w:tcW w:w="4671" w:type="dxa"/>
          </w:tcPr>
          <w:p w:rsidR="00AF4813" w:rsidRPr="006B36FA" w:rsidRDefault="005E2C8A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Prosto do matury, poziom podstawowy i rozszerzony. Autorzy: M</w:t>
            </w:r>
            <w:r w:rsidR="003609EC" w:rsidRPr="006B36FA">
              <w:rPr>
                <w:rFonts w:ascii="Arial" w:hAnsi="Arial" w:cs="Arial"/>
                <w:sz w:val="24"/>
                <w:szCs w:val="24"/>
              </w:rPr>
              <w:t>. Antek, K. Belka, P. Grabowski;</w:t>
            </w:r>
            <w:r w:rsidRPr="006B36FA">
              <w:rPr>
                <w:rFonts w:ascii="Arial" w:hAnsi="Arial" w:cs="Arial"/>
                <w:sz w:val="24"/>
                <w:szCs w:val="24"/>
              </w:rPr>
              <w:t xml:space="preserve"> Nowa Era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4671" w:type="dxa"/>
          </w:tcPr>
          <w:p w:rsidR="00AF4813" w:rsidRPr="006B36FA" w:rsidRDefault="005E2C8A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Fizyka 1 poziom podstawowy. Autorzy: L. L</w:t>
            </w:r>
            <w:r w:rsidR="003609EC" w:rsidRPr="006B36FA">
              <w:rPr>
                <w:rFonts w:ascii="Arial" w:hAnsi="Arial" w:cs="Arial"/>
                <w:sz w:val="24"/>
                <w:szCs w:val="24"/>
              </w:rPr>
              <w:t xml:space="preserve">ehman, W. </w:t>
            </w:r>
            <w:proofErr w:type="spellStart"/>
            <w:r w:rsidR="003609EC" w:rsidRPr="006B36FA">
              <w:rPr>
                <w:rFonts w:ascii="Arial" w:hAnsi="Arial" w:cs="Arial"/>
                <w:sz w:val="24"/>
                <w:szCs w:val="24"/>
              </w:rPr>
              <w:t>Polesiuk</w:t>
            </w:r>
            <w:proofErr w:type="spellEnd"/>
            <w:r w:rsidR="003609EC" w:rsidRPr="006B36FA">
              <w:rPr>
                <w:rFonts w:ascii="Arial" w:hAnsi="Arial" w:cs="Arial"/>
                <w:sz w:val="24"/>
                <w:szCs w:val="24"/>
              </w:rPr>
              <w:t>, G. Wojewoda;</w:t>
            </w:r>
            <w:r w:rsidRPr="006B36FA">
              <w:rPr>
                <w:rFonts w:ascii="Arial" w:hAnsi="Arial" w:cs="Arial"/>
                <w:sz w:val="24"/>
                <w:szCs w:val="24"/>
              </w:rPr>
              <w:t xml:space="preserve"> WSiP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4671" w:type="dxa"/>
          </w:tcPr>
          <w:p w:rsidR="00AF4813" w:rsidRPr="006B36FA" w:rsidRDefault="005E2C8A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 xml:space="preserve">To jest chemia. Chemia ogólna i nieorganiczna. Podręcznik dla liceum ogólnokształcącego </w:t>
            </w:r>
            <w:r w:rsidR="003609EC" w:rsidRPr="006B36FA">
              <w:rPr>
                <w:rFonts w:ascii="Arial" w:hAnsi="Arial" w:cs="Arial"/>
                <w:sz w:val="24"/>
                <w:szCs w:val="24"/>
              </w:rPr>
              <w:t xml:space="preserve">i technikum. Zakres podstawowy. Autorzy: R. Hassa, A. </w:t>
            </w:r>
            <w:proofErr w:type="spellStart"/>
            <w:r w:rsidR="003609EC" w:rsidRPr="006B36FA">
              <w:rPr>
                <w:rFonts w:ascii="Arial" w:hAnsi="Arial" w:cs="Arial"/>
                <w:sz w:val="24"/>
                <w:szCs w:val="24"/>
              </w:rPr>
              <w:t>Mrzigod</w:t>
            </w:r>
            <w:proofErr w:type="spellEnd"/>
            <w:r w:rsidR="003609EC" w:rsidRPr="006B36FA">
              <w:rPr>
                <w:rFonts w:ascii="Arial" w:hAnsi="Arial" w:cs="Arial"/>
                <w:sz w:val="24"/>
                <w:szCs w:val="24"/>
              </w:rPr>
              <w:t xml:space="preserve">, J. </w:t>
            </w:r>
            <w:proofErr w:type="spellStart"/>
            <w:r w:rsidR="003609EC" w:rsidRPr="006B36FA">
              <w:rPr>
                <w:rFonts w:ascii="Arial" w:hAnsi="Arial" w:cs="Arial"/>
                <w:sz w:val="24"/>
                <w:szCs w:val="24"/>
              </w:rPr>
              <w:t>Mrzigod</w:t>
            </w:r>
            <w:proofErr w:type="spellEnd"/>
            <w:r w:rsidR="003609EC" w:rsidRPr="006B36FA">
              <w:rPr>
                <w:rFonts w:ascii="Arial" w:hAnsi="Arial" w:cs="Arial"/>
                <w:sz w:val="24"/>
                <w:szCs w:val="24"/>
              </w:rPr>
              <w:t>; Nowa Era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4671" w:type="dxa"/>
          </w:tcPr>
          <w:p w:rsidR="00AF4813" w:rsidRPr="006B36FA" w:rsidRDefault="003609EC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Biologia na czasie 1. Zakres podstawowy.</w:t>
            </w:r>
            <w:r w:rsidR="000F11B0" w:rsidRPr="006B36FA">
              <w:rPr>
                <w:rFonts w:ascii="Arial" w:hAnsi="Arial" w:cs="Arial"/>
                <w:sz w:val="24"/>
                <w:szCs w:val="24"/>
              </w:rPr>
              <w:t xml:space="preserve"> Autorzy: Anna </w:t>
            </w:r>
            <w:proofErr w:type="spellStart"/>
            <w:r w:rsidR="000F11B0" w:rsidRPr="006B36FA">
              <w:rPr>
                <w:rFonts w:ascii="Arial" w:hAnsi="Arial" w:cs="Arial"/>
                <w:sz w:val="24"/>
                <w:szCs w:val="24"/>
              </w:rPr>
              <w:t>Helmin</w:t>
            </w:r>
            <w:proofErr w:type="spellEnd"/>
            <w:r w:rsidR="000F11B0" w:rsidRPr="006B36FA">
              <w:rPr>
                <w:rFonts w:ascii="Arial" w:hAnsi="Arial" w:cs="Arial"/>
                <w:sz w:val="24"/>
                <w:szCs w:val="24"/>
              </w:rPr>
              <w:t>, Jolanta Holeczek; Wyd. 2019 Nowa Era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4671" w:type="dxa"/>
          </w:tcPr>
          <w:p w:rsidR="00AF4813" w:rsidRPr="006B36FA" w:rsidRDefault="00295C64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 xml:space="preserve">Oblicza geografii 1. Zakres podstawowy; </w:t>
            </w:r>
            <w:proofErr w:type="spellStart"/>
            <w:r w:rsidRPr="006B36FA">
              <w:rPr>
                <w:rFonts w:ascii="Arial" w:hAnsi="Arial" w:cs="Arial"/>
                <w:sz w:val="24"/>
                <w:szCs w:val="24"/>
              </w:rPr>
              <w:t>Atorzy</w:t>
            </w:r>
            <w:proofErr w:type="spellEnd"/>
            <w:r w:rsidRPr="006B36FA">
              <w:rPr>
                <w:rFonts w:ascii="Arial" w:hAnsi="Arial" w:cs="Arial"/>
                <w:sz w:val="24"/>
                <w:szCs w:val="24"/>
              </w:rPr>
              <w:t>: R. Malarz, M. Więckowski; Karty pracy ucznia. Zakres podstawowy. Autor: K. Maciążek; Wyd. Nowa Era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4671" w:type="dxa"/>
          </w:tcPr>
          <w:p w:rsidR="00AF4813" w:rsidRPr="006B36FA" w:rsidRDefault="000F11B0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Żyję i działam bezpiecznie, Autor: J. Słoma; Wydanie 2023 Nowa Era</w:t>
            </w:r>
          </w:p>
        </w:tc>
      </w:tr>
      <w:tr w:rsidR="00AF4813" w:rsidRPr="00295C64" w:rsidTr="00AF4813">
        <w:tc>
          <w:tcPr>
            <w:tcW w:w="4391" w:type="dxa"/>
          </w:tcPr>
          <w:p w:rsidR="00AF4813" w:rsidRPr="006B36FA" w:rsidRDefault="00AF4813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4671" w:type="dxa"/>
          </w:tcPr>
          <w:p w:rsidR="00AF4813" w:rsidRPr="006B36FA" w:rsidRDefault="00295C64" w:rsidP="002E6332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Wykaz podręczników we wrześniu</w:t>
            </w:r>
          </w:p>
        </w:tc>
      </w:tr>
      <w:tr w:rsidR="00295C64" w:rsidRPr="00295C64" w:rsidTr="00AF4813">
        <w:tc>
          <w:tcPr>
            <w:tcW w:w="4391" w:type="dxa"/>
          </w:tcPr>
          <w:p w:rsidR="00295C64" w:rsidRPr="006B36FA" w:rsidRDefault="00295C64" w:rsidP="00295C64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4671" w:type="dxa"/>
          </w:tcPr>
          <w:p w:rsidR="00295C64" w:rsidRPr="006B36FA" w:rsidRDefault="00295C64" w:rsidP="00295C64">
            <w:pPr>
              <w:rPr>
                <w:rFonts w:ascii="Arial" w:hAnsi="Arial" w:cs="Arial"/>
                <w:sz w:val="24"/>
                <w:szCs w:val="24"/>
              </w:rPr>
            </w:pPr>
            <w:r w:rsidRPr="006B36FA">
              <w:rPr>
                <w:rFonts w:ascii="Arial" w:hAnsi="Arial" w:cs="Arial"/>
                <w:sz w:val="24"/>
                <w:szCs w:val="24"/>
              </w:rPr>
              <w:t>Wykaz podręczników we wrześniu</w:t>
            </w:r>
          </w:p>
        </w:tc>
      </w:tr>
    </w:tbl>
    <w:p w:rsidR="002E6332" w:rsidRPr="00295C64" w:rsidRDefault="002E6332" w:rsidP="002E6332">
      <w:pPr>
        <w:rPr>
          <w:rFonts w:ascii="Arial" w:hAnsi="Arial" w:cs="Arial"/>
          <w:sz w:val="24"/>
          <w:szCs w:val="24"/>
        </w:rPr>
      </w:pPr>
    </w:p>
    <w:sectPr w:rsidR="002E6332" w:rsidRPr="0029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32"/>
    <w:rsid w:val="000F11B0"/>
    <w:rsid w:val="00295C64"/>
    <w:rsid w:val="002E6332"/>
    <w:rsid w:val="003609EC"/>
    <w:rsid w:val="005E2C8A"/>
    <w:rsid w:val="006B36FA"/>
    <w:rsid w:val="007C58B3"/>
    <w:rsid w:val="00AF4813"/>
    <w:rsid w:val="00C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ABDC-CD52-43C6-8B7E-49E9D0D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2023-09-27T08:08:00Z</dcterms:created>
  <dcterms:modified xsi:type="dcterms:W3CDTF">2023-09-27T08:08:00Z</dcterms:modified>
</cp:coreProperties>
</file>