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9110" w14:textId="63A43926" w:rsidR="00614780" w:rsidRDefault="00485EF1" w:rsidP="00485E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asortymentów równoważnych</w:t>
      </w:r>
    </w:p>
    <w:p w14:paraId="2E314358" w14:textId="7FC6EA4D" w:rsidR="00DE2A58" w:rsidRPr="00DE2A58" w:rsidRDefault="00DE2A58" w:rsidP="00485EF1">
      <w:pPr>
        <w:jc w:val="center"/>
        <w:rPr>
          <w:bCs/>
          <w:i/>
          <w:iCs/>
        </w:rPr>
      </w:pPr>
      <w:r w:rsidRPr="00DE2A58">
        <w:rPr>
          <w:bCs/>
          <w:i/>
          <w:iCs/>
        </w:rPr>
        <w:t>(złożyć tylko jeżeli Wykonawca oferuje asortyment zgodny z dopuszczonymi opisami równoważnymi)</w:t>
      </w:r>
    </w:p>
    <w:p w14:paraId="43A5CAD0" w14:textId="1808F61F" w:rsidR="00424664" w:rsidRDefault="00424664" w:rsidP="00E120CD">
      <w:pPr>
        <w:rPr>
          <w:b/>
        </w:rPr>
      </w:pPr>
    </w:p>
    <w:p w14:paraId="46BB58D9" w14:textId="77777777" w:rsidR="009F7EF1" w:rsidRDefault="009E59BC" w:rsidP="00E120C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</w:p>
    <w:p w14:paraId="093DC2D9" w14:textId="3F7EE35D" w:rsidR="009F7EF1" w:rsidRPr="009F7EF1" w:rsidRDefault="00637B1B" w:rsidP="00E120CD">
      <w:pPr>
        <w:rPr>
          <w:rFonts w:ascii="Arial" w:hAnsi="Arial" w:cs="Arial"/>
        </w:rPr>
      </w:pPr>
      <w:r>
        <w:rPr>
          <w:rFonts w:ascii="Arial" w:hAnsi="Arial" w:cs="Arial"/>
        </w:rPr>
        <w:t>Technikum nr 3 w Łodzi</w:t>
      </w:r>
    </w:p>
    <w:p w14:paraId="3A5A96FD" w14:textId="77777777" w:rsidR="009F7EF1" w:rsidRDefault="009F7EF1" w:rsidP="00E120CD">
      <w:pPr>
        <w:rPr>
          <w:rFonts w:ascii="Arial" w:hAnsi="Arial" w:cs="Arial"/>
        </w:rPr>
      </w:pPr>
      <w:r w:rsidRPr="009F7EF1">
        <w:rPr>
          <w:rFonts w:ascii="Arial" w:hAnsi="Arial" w:cs="Arial"/>
        </w:rPr>
        <w:t xml:space="preserve">ul Kilińskiego 159/163 </w:t>
      </w:r>
    </w:p>
    <w:p w14:paraId="73B78A69" w14:textId="1C4C68BB" w:rsidR="009E59BC" w:rsidRDefault="009F7EF1" w:rsidP="00E120CD">
      <w:pPr>
        <w:rPr>
          <w:rFonts w:ascii="Arial" w:hAnsi="Arial" w:cs="Arial"/>
          <w:b/>
        </w:rPr>
      </w:pPr>
      <w:r w:rsidRPr="009F7EF1">
        <w:rPr>
          <w:rFonts w:ascii="Arial" w:hAnsi="Arial" w:cs="Arial"/>
        </w:rPr>
        <w:t>90-315 Łódź</w:t>
      </w:r>
    </w:p>
    <w:p w14:paraId="6345E4F0" w14:textId="22812F6B" w:rsidR="009E59BC" w:rsidRDefault="00485EF1" w:rsidP="00485EF1">
      <w:pPr>
        <w:spacing w:before="100" w:after="100" w:line="276" w:lineRule="auto"/>
        <w:jc w:val="both"/>
        <w:rPr>
          <w:rFonts w:ascii="Arial" w:hAnsi="Arial" w:cs="Arial"/>
          <w:b/>
        </w:rPr>
      </w:pPr>
      <w:r w:rsidRPr="00485EF1">
        <w:rPr>
          <w:rFonts w:ascii="Arial" w:hAnsi="Arial" w:cs="Arial"/>
          <w:bCs/>
        </w:rPr>
        <w:t>Dot. postępowania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  <w:r w:rsidRPr="00485EF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r w:rsidRPr="00AB7A50">
        <w:rPr>
          <w:rFonts w:ascii="Arial" w:hAnsi="Arial" w:cs="Arial"/>
          <w:b/>
        </w:rPr>
        <w:t>Dostawa materiałów instalacyjnych oraz narzędzi i urządzeń do nauki montażu instalacji wodno-kanalizacyjnych, centralnego ogrzewania, klimatyzacyjnych i przeciw pożarowych na zajęcia praktyczno-techniczne dla uczniów Technikum nr 3 w Łodzi</w:t>
      </w:r>
      <w:r>
        <w:rPr>
          <w:rFonts w:ascii="Arial" w:hAnsi="Arial" w:cs="Arial"/>
          <w:b/>
        </w:rPr>
        <w:t>”</w:t>
      </w:r>
    </w:p>
    <w:p w14:paraId="1D446FAB" w14:textId="77777777" w:rsidR="00485EF1" w:rsidRDefault="00485EF1" w:rsidP="00E120CD">
      <w:pPr>
        <w:spacing w:line="276" w:lineRule="auto"/>
        <w:jc w:val="both"/>
        <w:rPr>
          <w:rFonts w:ascii="Arial" w:hAnsi="Arial" w:cs="Arial"/>
          <w:b/>
        </w:rPr>
      </w:pPr>
    </w:p>
    <w:p w14:paraId="5C1D1712" w14:textId="69EBB050" w:rsidR="009E59BC" w:rsidRPr="00DE2A58" w:rsidRDefault="00485EF1" w:rsidP="00DE2A58">
      <w:pPr>
        <w:spacing w:line="276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DE2A58">
        <w:rPr>
          <w:rFonts w:ascii="Arial" w:hAnsi="Arial" w:cs="Arial"/>
          <w:bCs/>
        </w:rPr>
        <w:t>W nawiązaniu do wyjaśnień i zmian treści SIWZ udzielonych przez Zamawiającego w dn. 01.12.2020 r. informuję</w:t>
      </w:r>
      <w:r w:rsidR="00DE2A58" w:rsidRPr="00DE2A58">
        <w:rPr>
          <w:rFonts w:ascii="Arial" w:hAnsi="Arial" w:cs="Arial"/>
          <w:bCs/>
        </w:rPr>
        <w:t>/</w:t>
      </w:r>
      <w:proofErr w:type="spellStart"/>
      <w:r w:rsidR="00DE2A58" w:rsidRPr="00DE2A58">
        <w:rPr>
          <w:rFonts w:ascii="Arial" w:hAnsi="Arial" w:cs="Arial"/>
          <w:bCs/>
        </w:rPr>
        <w:t>emy</w:t>
      </w:r>
      <w:proofErr w:type="spellEnd"/>
      <w:r w:rsidR="00DE2A58" w:rsidRPr="00DE2A58">
        <w:rPr>
          <w:rFonts w:ascii="Arial" w:hAnsi="Arial" w:cs="Arial"/>
          <w:bCs/>
        </w:rPr>
        <w:t>,</w:t>
      </w:r>
      <w:r w:rsidRPr="00DE2A58">
        <w:rPr>
          <w:rFonts w:ascii="Arial" w:hAnsi="Arial" w:cs="Arial"/>
          <w:bCs/>
        </w:rPr>
        <w:t xml:space="preserve"> że oferuję</w:t>
      </w:r>
      <w:r w:rsidR="00DE2A58" w:rsidRPr="00DE2A58">
        <w:rPr>
          <w:rFonts w:ascii="Arial" w:hAnsi="Arial" w:cs="Arial"/>
          <w:bCs/>
        </w:rPr>
        <w:t>/</w:t>
      </w:r>
      <w:proofErr w:type="spellStart"/>
      <w:r w:rsidR="00DE2A58" w:rsidRPr="00DE2A58">
        <w:rPr>
          <w:rFonts w:ascii="Arial" w:hAnsi="Arial" w:cs="Arial"/>
          <w:bCs/>
        </w:rPr>
        <w:t>emy</w:t>
      </w:r>
      <w:proofErr w:type="spellEnd"/>
      <w:r w:rsidRPr="00DE2A58">
        <w:rPr>
          <w:rFonts w:ascii="Arial" w:hAnsi="Arial" w:cs="Arial"/>
          <w:bCs/>
        </w:rPr>
        <w:t xml:space="preserve"> następujący asortyment zgodny z dopuszczonymi przez </w:t>
      </w:r>
      <w:r w:rsidR="00DE2A58" w:rsidRPr="00DE2A58">
        <w:rPr>
          <w:rFonts w:ascii="Arial" w:hAnsi="Arial" w:cs="Arial"/>
          <w:bCs/>
        </w:rPr>
        <w:t>Zamawiającego</w:t>
      </w:r>
      <w:r w:rsidRPr="00DE2A58">
        <w:rPr>
          <w:rFonts w:ascii="Arial" w:hAnsi="Arial" w:cs="Arial"/>
          <w:bCs/>
        </w:rPr>
        <w:t xml:space="preserve"> opisami równoważnymi </w:t>
      </w:r>
      <w:r w:rsidR="00DE2A58" w:rsidRPr="00DE2A58">
        <w:rPr>
          <w:rFonts w:ascii="Arial" w:hAnsi="Arial" w:cs="Arial"/>
          <w:bCs/>
          <w:color w:val="000000"/>
        </w:rPr>
        <w:t>w Części 2 zamówienia</w:t>
      </w:r>
      <w:r w:rsidR="00F364D1">
        <w:rPr>
          <w:rFonts w:ascii="Arial" w:hAnsi="Arial" w:cs="Arial"/>
          <w:bCs/>
          <w:color w:val="000000"/>
        </w:rPr>
        <w:t>:</w:t>
      </w:r>
    </w:p>
    <w:p w14:paraId="70D5C0CB" w14:textId="699ED658" w:rsidR="00F15F34" w:rsidRDefault="00F15F34" w:rsidP="00E120CD">
      <w:pPr>
        <w:tabs>
          <w:tab w:val="center" w:pos="-2127"/>
        </w:tabs>
        <w:jc w:val="both"/>
        <w:rPr>
          <w:i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3"/>
        <w:gridCol w:w="4109"/>
      </w:tblGrid>
      <w:tr w:rsidR="00F364D1" w14:paraId="470E9F37" w14:textId="77777777" w:rsidTr="00F364D1">
        <w:tc>
          <w:tcPr>
            <w:tcW w:w="2733" w:type="pct"/>
          </w:tcPr>
          <w:p w14:paraId="4E23AABD" w14:textId="65200FEF" w:rsidR="00F364D1" w:rsidRDefault="00F364D1" w:rsidP="00E120CD">
            <w:pPr>
              <w:tabs>
                <w:tab w:val="center" w:pos="-212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pozycji (zgodnie z Załącznikiem 2.2 do SIWZ)</w:t>
            </w:r>
          </w:p>
        </w:tc>
        <w:tc>
          <w:tcPr>
            <w:tcW w:w="2267" w:type="pct"/>
          </w:tcPr>
          <w:p w14:paraId="4959E6C8" w14:textId="25301BDA" w:rsidR="00F364D1" w:rsidRDefault="00F364D1" w:rsidP="00E120CD">
            <w:pPr>
              <w:tabs>
                <w:tab w:val="center" w:pos="-212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pytania i udzielonej odpowiedzi dopuszczającej opis równoważny</w:t>
            </w:r>
          </w:p>
        </w:tc>
      </w:tr>
      <w:tr w:rsidR="00F364D1" w14:paraId="0DF54DC0" w14:textId="77777777" w:rsidTr="00F364D1">
        <w:tc>
          <w:tcPr>
            <w:tcW w:w="2733" w:type="pct"/>
          </w:tcPr>
          <w:p w14:paraId="16FEDE32" w14:textId="39A5B59F" w:rsidR="00F364D1" w:rsidRDefault="00F364D1" w:rsidP="00E120CD">
            <w:pPr>
              <w:tabs>
                <w:tab w:val="center" w:pos="-212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Poz.nr …</w:t>
            </w:r>
          </w:p>
        </w:tc>
        <w:tc>
          <w:tcPr>
            <w:tcW w:w="2267" w:type="pct"/>
          </w:tcPr>
          <w:p w14:paraId="4A9ED624" w14:textId="629E48CA" w:rsidR="00F364D1" w:rsidRDefault="00F364D1" w:rsidP="00E120CD">
            <w:pPr>
              <w:tabs>
                <w:tab w:val="center" w:pos="-212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Pytanie nr …</w:t>
            </w:r>
          </w:p>
        </w:tc>
      </w:tr>
      <w:tr w:rsidR="00F364D1" w14:paraId="4EA4CE9C" w14:textId="77777777" w:rsidTr="00F364D1">
        <w:tc>
          <w:tcPr>
            <w:tcW w:w="2733" w:type="pct"/>
          </w:tcPr>
          <w:p w14:paraId="16B48436" w14:textId="7332100A" w:rsidR="00F364D1" w:rsidRDefault="00F364D1" w:rsidP="00E120CD">
            <w:pPr>
              <w:tabs>
                <w:tab w:val="center" w:pos="-212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Poz. nr …</w:t>
            </w:r>
          </w:p>
        </w:tc>
        <w:tc>
          <w:tcPr>
            <w:tcW w:w="2267" w:type="pct"/>
          </w:tcPr>
          <w:p w14:paraId="2640CDB5" w14:textId="65E4380B" w:rsidR="00F364D1" w:rsidRDefault="00F364D1" w:rsidP="00E120CD">
            <w:pPr>
              <w:tabs>
                <w:tab w:val="center" w:pos="-212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Pytanie nr …</w:t>
            </w:r>
          </w:p>
        </w:tc>
      </w:tr>
      <w:tr w:rsidR="00F364D1" w14:paraId="041A3D19" w14:textId="77777777" w:rsidTr="00F364D1">
        <w:tc>
          <w:tcPr>
            <w:tcW w:w="2733" w:type="pct"/>
          </w:tcPr>
          <w:p w14:paraId="2397063F" w14:textId="6F3757F6" w:rsidR="00F364D1" w:rsidRDefault="00F364D1" w:rsidP="00E120CD">
            <w:pPr>
              <w:tabs>
                <w:tab w:val="center" w:pos="-212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2267" w:type="pct"/>
          </w:tcPr>
          <w:p w14:paraId="73D774FA" w14:textId="20FAB3CC" w:rsidR="00F364D1" w:rsidRDefault="00F364D1" w:rsidP="00E120CD">
            <w:pPr>
              <w:tabs>
                <w:tab w:val="center" w:pos="-212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</w:t>
            </w:r>
          </w:p>
        </w:tc>
      </w:tr>
    </w:tbl>
    <w:p w14:paraId="0D91CA6F" w14:textId="77777777" w:rsidR="00DE2A58" w:rsidRPr="00982810" w:rsidRDefault="00DE2A58" w:rsidP="00E120CD">
      <w:pPr>
        <w:tabs>
          <w:tab w:val="center" w:pos="-2127"/>
        </w:tabs>
        <w:jc w:val="both"/>
        <w:rPr>
          <w:i/>
          <w:sz w:val="22"/>
          <w:szCs w:val="22"/>
        </w:rPr>
      </w:pPr>
    </w:p>
    <w:p w14:paraId="69DF0C65" w14:textId="7BF34165" w:rsidR="007C0E11" w:rsidRDefault="007C0E11" w:rsidP="00E120CD">
      <w:pPr>
        <w:ind w:firstLine="360"/>
        <w:rPr>
          <w:rFonts w:ascii="Arial" w:hAnsi="Arial" w:cs="Arial"/>
          <w:iCs/>
          <w:lang w:val="de-DE"/>
        </w:rPr>
      </w:pPr>
    </w:p>
    <w:p w14:paraId="3E20CCDB" w14:textId="0B5FCF7E" w:rsidR="00F364D1" w:rsidRDefault="00F364D1" w:rsidP="00E120CD">
      <w:pPr>
        <w:ind w:firstLine="360"/>
        <w:rPr>
          <w:rFonts w:ascii="Arial" w:hAnsi="Arial" w:cs="Arial"/>
          <w:iCs/>
          <w:lang w:val="de-DE"/>
        </w:rPr>
      </w:pPr>
    </w:p>
    <w:p w14:paraId="75A7D7C2" w14:textId="77777777" w:rsidR="00F364D1" w:rsidRDefault="00F364D1" w:rsidP="00E120CD">
      <w:pPr>
        <w:ind w:firstLine="360"/>
        <w:rPr>
          <w:rFonts w:ascii="Arial" w:hAnsi="Arial" w:cs="Arial"/>
          <w:iCs/>
          <w:lang w:val="de-DE"/>
        </w:rPr>
      </w:pPr>
    </w:p>
    <w:p w14:paraId="29F10D3E" w14:textId="77777777" w:rsidR="009E59BC" w:rsidRDefault="009E59BC" w:rsidP="00E120CD">
      <w:pPr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9E59BC" w14:paraId="75F93AA5" w14:textId="77777777" w:rsidTr="00614780">
        <w:tc>
          <w:tcPr>
            <w:tcW w:w="3054" w:type="dxa"/>
            <w:shd w:val="clear" w:color="auto" w:fill="auto"/>
            <w:vAlign w:val="center"/>
          </w:tcPr>
          <w:p w14:paraId="1F95C9A9" w14:textId="30364EBC" w:rsidR="009E59BC" w:rsidRDefault="009E59BC" w:rsidP="00E120C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86" w:type="dxa"/>
            <w:shd w:val="clear" w:color="auto" w:fill="auto"/>
            <w:vAlign w:val="center"/>
          </w:tcPr>
          <w:p w14:paraId="50660C78" w14:textId="77777777" w:rsidR="009E59BC" w:rsidRDefault="009E59BC" w:rsidP="00E120CD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9E59BC" w14:paraId="5AD453A7" w14:textId="77777777" w:rsidTr="00614780">
        <w:tc>
          <w:tcPr>
            <w:tcW w:w="3054" w:type="dxa"/>
            <w:shd w:val="clear" w:color="auto" w:fill="auto"/>
            <w:vAlign w:val="center"/>
          </w:tcPr>
          <w:p w14:paraId="754BD116" w14:textId="2E77625B" w:rsidR="009E59BC" w:rsidRDefault="009E59BC" w:rsidP="00E120C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86" w:type="dxa"/>
            <w:shd w:val="clear" w:color="auto" w:fill="auto"/>
            <w:vAlign w:val="center"/>
          </w:tcPr>
          <w:p w14:paraId="78A130A6" w14:textId="4F5D604B" w:rsidR="009E59BC" w:rsidRDefault="009E59BC" w:rsidP="00E120CD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ób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upoważnionej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64D1">
              <w:rPr>
                <w:rFonts w:ascii="Arial" w:hAnsi="Arial" w:cs="Arial"/>
                <w:sz w:val="21"/>
                <w:szCs w:val="21"/>
              </w:rPr>
              <w:t>reprezentowania</w:t>
            </w:r>
            <w:r>
              <w:rPr>
                <w:rFonts w:ascii="Arial" w:hAnsi="Arial" w:cs="Arial"/>
                <w:sz w:val="21"/>
                <w:szCs w:val="21"/>
              </w:rPr>
              <w:t xml:space="preserve"> Wykonawcy</w:t>
            </w:r>
          </w:p>
        </w:tc>
      </w:tr>
    </w:tbl>
    <w:p w14:paraId="2AD6D2B0" w14:textId="78A09B89" w:rsidR="009E59BC" w:rsidRDefault="009E59BC" w:rsidP="00E120CD">
      <w:pPr>
        <w:rPr>
          <w:b/>
        </w:rPr>
      </w:pPr>
    </w:p>
    <w:p w14:paraId="5DD061C1" w14:textId="62AAA976" w:rsidR="00E120CD" w:rsidRDefault="00E120CD" w:rsidP="00E120CD">
      <w:pPr>
        <w:numPr>
          <w:ilvl w:val="0"/>
          <w:numId w:val="31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wykonawca </w:t>
      </w:r>
      <w:r w:rsidRPr="003F5EFE">
        <w:rPr>
          <w:rFonts w:cs="Arial"/>
          <w:b/>
          <w:bCs/>
          <w:color w:val="FF0000"/>
          <w:sz w:val="16"/>
          <w:szCs w:val="16"/>
        </w:rPr>
        <w:t xml:space="preserve">składa </w:t>
      </w:r>
      <w:r w:rsidR="00F364D1">
        <w:rPr>
          <w:rFonts w:cs="Arial"/>
          <w:b/>
          <w:bCs/>
          <w:color w:val="FF0000"/>
          <w:sz w:val="16"/>
          <w:szCs w:val="16"/>
        </w:rPr>
        <w:t xml:space="preserve">zestawienie </w:t>
      </w:r>
      <w:r w:rsidRPr="00C72FC9">
        <w:rPr>
          <w:rFonts w:cs="Arial"/>
          <w:b/>
          <w:bCs/>
          <w:color w:val="FF0000"/>
          <w:sz w:val="16"/>
          <w:szCs w:val="16"/>
        </w:rPr>
        <w:t>w formie pisemnej</w:t>
      </w:r>
      <w:r w:rsidRPr="00C72FC9">
        <w:rPr>
          <w:rFonts w:cs="Arial"/>
          <w:color w:val="FF0000"/>
          <w:sz w:val="16"/>
          <w:szCs w:val="16"/>
        </w:rPr>
        <w:t xml:space="preserve"> opatruje ją podpisem własnoręcznym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 xml:space="preserve">) zgodnie z zasadami reprezentacji Wykonawcy </w:t>
      </w:r>
    </w:p>
    <w:p w14:paraId="1E831048" w14:textId="77777777" w:rsidR="00E120CD" w:rsidRPr="00C72FC9" w:rsidRDefault="00E120CD" w:rsidP="00E120CD">
      <w:pPr>
        <w:ind w:left="720"/>
        <w:jc w:val="both"/>
        <w:rPr>
          <w:rFonts w:cs="Arial"/>
          <w:color w:val="FF0000"/>
          <w:sz w:val="16"/>
          <w:szCs w:val="16"/>
        </w:rPr>
      </w:pPr>
    </w:p>
    <w:p w14:paraId="1E431490" w14:textId="0DA9BFEE" w:rsidR="00E120CD" w:rsidRPr="00C72FC9" w:rsidRDefault="00E120CD" w:rsidP="00E120CD">
      <w:pPr>
        <w:numPr>
          <w:ilvl w:val="0"/>
          <w:numId w:val="31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</w:t>
      </w:r>
      <w:r>
        <w:rPr>
          <w:rFonts w:cs="Arial"/>
          <w:color w:val="FF0000"/>
          <w:sz w:val="16"/>
          <w:szCs w:val="16"/>
        </w:rPr>
        <w:t xml:space="preserve">wykonawca </w:t>
      </w:r>
      <w:r w:rsidRPr="003F5EFE">
        <w:rPr>
          <w:rFonts w:cs="Arial"/>
          <w:b/>
          <w:bCs/>
          <w:color w:val="FF0000"/>
          <w:sz w:val="16"/>
          <w:szCs w:val="16"/>
        </w:rPr>
        <w:t xml:space="preserve">składa </w:t>
      </w:r>
      <w:r w:rsidR="00F364D1">
        <w:rPr>
          <w:rFonts w:cs="Arial"/>
          <w:b/>
          <w:bCs/>
          <w:color w:val="FF0000"/>
          <w:sz w:val="16"/>
          <w:szCs w:val="16"/>
        </w:rPr>
        <w:t xml:space="preserve">zestawienie </w:t>
      </w:r>
      <w:r w:rsidRPr="00C72FC9">
        <w:rPr>
          <w:rFonts w:cs="Arial"/>
          <w:b/>
          <w:bCs/>
          <w:color w:val="FF0000"/>
          <w:sz w:val="16"/>
          <w:szCs w:val="16"/>
        </w:rPr>
        <w:t>w formie elektronicznej</w:t>
      </w:r>
      <w:r w:rsidRPr="00C72FC9">
        <w:rPr>
          <w:rFonts w:cs="Arial"/>
          <w:color w:val="FF0000"/>
          <w:sz w:val="16"/>
          <w:szCs w:val="16"/>
        </w:rPr>
        <w:t xml:space="preserve"> opatruje plik</w:t>
      </w:r>
      <w:r>
        <w:rPr>
          <w:rFonts w:cs="Arial"/>
          <w:color w:val="FF0000"/>
          <w:sz w:val="16"/>
          <w:szCs w:val="16"/>
        </w:rPr>
        <w:t>,</w:t>
      </w:r>
      <w:r w:rsidRPr="00C72FC9">
        <w:rPr>
          <w:rFonts w:cs="Arial"/>
          <w:color w:val="FF0000"/>
          <w:sz w:val="16"/>
          <w:szCs w:val="16"/>
        </w:rPr>
        <w:t xml:space="preserve"> elektronicznym podpisem kwalifikowanym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>) zgodnie z zasadami reprezentacji Wykonawcy</w:t>
      </w:r>
      <w:r>
        <w:rPr>
          <w:rFonts w:cs="Arial"/>
          <w:color w:val="FF0000"/>
          <w:sz w:val="16"/>
          <w:szCs w:val="16"/>
        </w:rPr>
        <w:t xml:space="preserve"> (pole „Podpis Wykonawcy) może pozostać niewypełnione)</w:t>
      </w:r>
    </w:p>
    <w:p w14:paraId="447BD613" w14:textId="77777777" w:rsidR="00E120CD" w:rsidRDefault="00E120CD" w:rsidP="00E120CD">
      <w:pPr>
        <w:rPr>
          <w:b/>
        </w:rPr>
      </w:pPr>
    </w:p>
    <w:sectPr w:rsidR="00E120CD" w:rsidSect="00E120CD">
      <w:headerReference w:type="default" r:id="rId7"/>
      <w:footerReference w:type="default" r:id="rId8"/>
      <w:pgSz w:w="11906" w:h="16838"/>
      <w:pgMar w:top="444" w:right="1417" w:bottom="1985" w:left="1417" w:header="465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7ECA" w14:textId="77777777" w:rsidR="00C0040E" w:rsidRDefault="00C0040E" w:rsidP="005909A1">
      <w:r>
        <w:separator/>
      </w:r>
    </w:p>
  </w:endnote>
  <w:endnote w:type="continuationSeparator" w:id="0">
    <w:p w14:paraId="11E87AA5" w14:textId="77777777" w:rsidR="00C0040E" w:rsidRDefault="00C0040E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99AC" w14:textId="3E6DC707" w:rsidR="00CB4589" w:rsidRDefault="00CB4589">
    <w:pPr>
      <w:pStyle w:val="Stopka"/>
    </w:pPr>
  </w:p>
  <w:p w14:paraId="3DF48D95" w14:textId="10D0158B" w:rsidR="00CB4589" w:rsidRPr="000B70AB" w:rsidRDefault="00CB4589" w:rsidP="00CB45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E9BD" w14:textId="77777777" w:rsidR="00C0040E" w:rsidRDefault="00C0040E" w:rsidP="005909A1">
      <w:r>
        <w:separator/>
      </w:r>
    </w:p>
  </w:footnote>
  <w:footnote w:type="continuationSeparator" w:id="0">
    <w:p w14:paraId="238C4E8A" w14:textId="77777777" w:rsidR="00C0040E" w:rsidRDefault="00C0040E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7E40" w14:textId="77777777" w:rsidR="00AB7A50" w:rsidRDefault="00AB7A50" w:rsidP="00AB7A50">
    <w:pPr>
      <w:jc w:val="both"/>
      <w:rPr>
        <w:sz w:val="18"/>
      </w:rPr>
    </w:pPr>
    <w:bookmarkStart w:id="0" w:name="_Hlk491031829"/>
    <w:bookmarkStart w:id="1" w:name="_Hlk491031830"/>
    <w:bookmarkStart w:id="2" w:name="_Hlk491031831"/>
    <w:bookmarkStart w:id="3" w:name="_Hlk490998269"/>
    <w:r>
      <w:rPr>
        <w:noProof/>
      </w:rPr>
      <w:drawing>
        <wp:inline distT="0" distB="0" distL="0" distR="0" wp14:anchorId="30400E3C" wp14:editId="246ECED8">
          <wp:extent cx="5760720" cy="658877"/>
          <wp:effectExtent l="0" t="0" r="0" b="8255"/>
          <wp:docPr id="18" name="Obraz 18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DFB">
      <w:rPr>
        <w:sz w:val="18"/>
      </w:rPr>
      <w:t xml:space="preserve"> Projekt "Praktyczna edukacja OZE</w:t>
    </w:r>
    <w:r>
      <w:rPr>
        <w:sz w:val="18"/>
      </w:rPr>
      <w:t xml:space="preserve"> </w:t>
    </w:r>
    <w:r w:rsidRPr="00D00DFB">
      <w:rPr>
        <w:sz w:val="18"/>
      </w:rPr>
      <w:t>i klimatyzacja” nr umowy RPLD.11.03.01-10-0001</w:t>
    </w:r>
    <w:r>
      <w:rPr>
        <w:sz w:val="18"/>
      </w:rPr>
      <w:t>/</w:t>
    </w:r>
    <w:r w:rsidRPr="00D00DFB">
      <w:rPr>
        <w:sz w:val="18"/>
      </w:rPr>
      <w:t>18-00</w:t>
    </w:r>
    <w:r>
      <w:rPr>
        <w:sz w:val="18"/>
      </w:rPr>
      <w:t xml:space="preserve"> oraz </w:t>
    </w:r>
    <w:r w:rsidRPr="00266DB6">
      <w:rPr>
        <w:sz w:val="18"/>
      </w:rPr>
      <w:t xml:space="preserve">Projekt "Profesjonalny instalator” nr umowy RPLD.11.03.02-10-0003/18-00 </w:t>
    </w:r>
    <w:r w:rsidRPr="00D00DFB">
      <w:rPr>
        <w:sz w:val="18"/>
      </w:rPr>
      <w:t xml:space="preserve"> współfinansowan</w:t>
    </w:r>
    <w:r>
      <w:rPr>
        <w:sz w:val="18"/>
      </w:rPr>
      <w:t>e</w:t>
    </w:r>
    <w:r w:rsidRPr="00D00DFB">
      <w:rPr>
        <w:sz w:val="18"/>
      </w:rPr>
      <w:t xml:space="preserve"> ze środków Europejskiego Funduszu Społecznego w ramach Regionalnego Programu Operacyjnego Województwa Łódzkiego na lata 2014-2020</w:t>
    </w:r>
  </w:p>
  <w:p w14:paraId="4E871BBD" w14:textId="521CABAD" w:rsidR="00AB7A50" w:rsidRDefault="00AB7A50" w:rsidP="00AB7A50">
    <w:pPr>
      <w:pStyle w:val="Nagwek"/>
      <w:spacing w:before="120" w:after="120"/>
      <w:rPr>
        <w:rFonts w:asciiTheme="minorHAnsi" w:hAnsiTheme="minorHAnsi" w:cstheme="minorHAnsi"/>
        <w:sz w:val="20"/>
        <w:szCs w:val="20"/>
      </w:rPr>
    </w:pPr>
    <w:r w:rsidRPr="00266DB6">
      <w:rPr>
        <w:rFonts w:asciiTheme="minorHAnsi" w:hAnsiTheme="minorHAnsi" w:cstheme="minorHAnsi"/>
        <w:sz w:val="20"/>
        <w:szCs w:val="20"/>
      </w:rPr>
      <w:t xml:space="preserve">Znak sprawy: </w:t>
    </w:r>
    <w:bookmarkEnd w:id="0"/>
    <w:bookmarkEnd w:id="1"/>
    <w:bookmarkEnd w:id="2"/>
    <w:r w:rsidRPr="00266DB6">
      <w:rPr>
        <w:rFonts w:asciiTheme="minorHAnsi" w:hAnsiTheme="minorHAnsi" w:cstheme="minorHAnsi"/>
        <w:sz w:val="20"/>
        <w:szCs w:val="20"/>
      </w:rPr>
      <w:t>TECH3/RPO/08/2020</w:t>
    </w:r>
  </w:p>
  <w:p w14:paraId="30F2E29E" w14:textId="77777777" w:rsidR="00E120CD" w:rsidRPr="00266DB6" w:rsidRDefault="00E120CD" w:rsidP="00AB7A50">
    <w:pPr>
      <w:pStyle w:val="Nagwek"/>
      <w:spacing w:before="120" w:after="120"/>
      <w:rPr>
        <w:rFonts w:asciiTheme="minorHAnsi" w:hAnsiTheme="minorHAnsi" w:cstheme="minorHAnsi"/>
        <w:sz w:val="20"/>
        <w:szCs w:val="20"/>
      </w:rPr>
    </w:pP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1124A57"/>
    <w:multiLevelType w:val="hybridMultilevel"/>
    <w:tmpl w:val="710C4ECE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837"/>
    <w:multiLevelType w:val="multilevel"/>
    <w:tmpl w:val="8242B44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356657F"/>
    <w:multiLevelType w:val="hybridMultilevel"/>
    <w:tmpl w:val="E0DA9F0E"/>
    <w:lvl w:ilvl="0" w:tplc="DF7AE06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80C8DEB8">
      <w:start w:val="1"/>
      <w:numFmt w:val="lowerLetter"/>
      <w:lvlText w:val="%2."/>
      <w:lvlJc w:val="left"/>
      <w:pPr>
        <w:tabs>
          <w:tab w:val="num" w:pos="1871"/>
        </w:tabs>
        <w:ind w:left="1871" w:hanging="453"/>
      </w:pPr>
      <w:rPr>
        <w:rFonts w:hint="default"/>
        <w:b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D93E80"/>
    <w:multiLevelType w:val="hybridMultilevel"/>
    <w:tmpl w:val="34586898"/>
    <w:lvl w:ilvl="0" w:tplc="05E445CE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5"/>
  </w:num>
  <w:num w:numId="5">
    <w:abstractNumId w:val="26"/>
  </w:num>
  <w:num w:numId="6">
    <w:abstractNumId w:val="7"/>
  </w:num>
  <w:num w:numId="7">
    <w:abstractNumId w:val="19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8"/>
  </w:num>
  <w:num w:numId="13">
    <w:abstractNumId w:val="5"/>
  </w:num>
  <w:num w:numId="14">
    <w:abstractNumId w:val="18"/>
  </w:num>
  <w:num w:numId="15">
    <w:abstractNumId w:val="2"/>
  </w:num>
  <w:num w:numId="16">
    <w:abstractNumId w:val="13"/>
  </w:num>
  <w:num w:numId="17">
    <w:abstractNumId w:val="30"/>
  </w:num>
  <w:num w:numId="18">
    <w:abstractNumId w:val="29"/>
  </w:num>
  <w:num w:numId="19">
    <w:abstractNumId w:val="10"/>
  </w:num>
  <w:num w:numId="20">
    <w:abstractNumId w:val="20"/>
  </w:num>
  <w:num w:numId="21">
    <w:abstractNumId w:val="22"/>
  </w:num>
  <w:num w:numId="22">
    <w:abstractNumId w:val="21"/>
  </w:num>
  <w:num w:numId="23">
    <w:abstractNumId w:val="3"/>
  </w:num>
  <w:num w:numId="24">
    <w:abstractNumId w:val="17"/>
  </w:num>
  <w:num w:numId="25">
    <w:abstractNumId w:val="24"/>
  </w:num>
  <w:num w:numId="26">
    <w:abstractNumId w:val="4"/>
  </w:num>
  <w:num w:numId="27">
    <w:abstractNumId w:val="14"/>
  </w:num>
  <w:num w:numId="28">
    <w:abstractNumId w:val="1"/>
  </w:num>
  <w:num w:numId="29">
    <w:abstractNumId w:val="12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233D4"/>
    <w:rsid w:val="00034CC1"/>
    <w:rsid w:val="00070145"/>
    <w:rsid w:val="00070EC0"/>
    <w:rsid w:val="00072829"/>
    <w:rsid w:val="000860F1"/>
    <w:rsid w:val="000E7DBE"/>
    <w:rsid w:val="000E7E6A"/>
    <w:rsid w:val="0011586F"/>
    <w:rsid w:val="00210A1E"/>
    <w:rsid w:val="00231692"/>
    <w:rsid w:val="00246B94"/>
    <w:rsid w:val="002A2658"/>
    <w:rsid w:val="002C2A5B"/>
    <w:rsid w:val="002F0979"/>
    <w:rsid w:val="00382B6A"/>
    <w:rsid w:val="003B0217"/>
    <w:rsid w:val="003B38AC"/>
    <w:rsid w:val="00424664"/>
    <w:rsid w:val="004445DD"/>
    <w:rsid w:val="00460273"/>
    <w:rsid w:val="00485EF1"/>
    <w:rsid w:val="00491749"/>
    <w:rsid w:val="004A2D84"/>
    <w:rsid w:val="00500E4D"/>
    <w:rsid w:val="00561979"/>
    <w:rsid w:val="005909A1"/>
    <w:rsid w:val="005966C6"/>
    <w:rsid w:val="005C7C35"/>
    <w:rsid w:val="005D7B6B"/>
    <w:rsid w:val="005E155C"/>
    <w:rsid w:val="005F75D6"/>
    <w:rsid w:val="00604A83"/>
    <w:rsid w:val="00614780"/>
    <w:rsid w:val="00616976"/>
    <w:rsid w:val="00637B1B"/>
    <w:rsid w:val="00650CC0"/>
    <w:rsid w:val="006541F5"/>
    <w:rsid w:val="0068453B"/>
    <w:rsid w:val="006A5483"/>
    <w:rsid w:val="006C133E"/>
    <w:rsid w:val="006C621D"/>
    <w:rsid w:val="006F77F5"/>
    <w:rsid w:val="00733DD7"/>
    <w:rsid w:val="00761032"/>
    <w:rsid w:val="00775436"/>
    <w:rsid w:val="00782217"/>
    <w:rsid w:val="007C0E11"/>
    <w:rsid w:val="007C6081"/>
    <w:rsid w:val="008327D4"/>
    <w:rsid w:val="00840375"/>
    <w:rsid w:val="00874101"/>
    <w:rsid w:val="00883948"/>
    <w:rsid w:val="008E71CA"/>
    <w:rsid w:val="0091086A"/>
    <w:rsid w:val="009120B7"/>
    <w:rsid w:val="00940A15"/>
    <w:rsid w:val="00965863"/>
    <w:rsid w:val="00965AE4"/>
    <w:rsid w:val="009E59BC"/>
    <w:rsid w:val="009F1746"/>
    <w:rsid w:val="009F7EF1"/>
    <w:rsid w:val="00A028EA"/>
    <w:rsid w:val="00A23751"/>
    <w:rsid w:val="00A47D40"/>
    <w:rsid w:val="00A830F8"/>
    <w:rsid w:val="00AB7A50"/>
    <w:rsid w:val="00AF7236"/>
    <w:rsid w:val="00B0330F"/>
    <w:rsid w:val="00B51745"/>
    <w:rsid w:val="00B53A80"/>
    <w:rsid w:val="00BC03C8"/>
    <w:rsid w:val="00BF1003"/>
    <w:rsid w:val="00C00382"/>
    <w:rsid w:val="00C0040E"/>
    <w:rsid w:val="00C0117D"/>
    <w:rsid w:val="00C32EF0"/>
    <w:rsid w:val="00C34506"/>
    <w:rsid w:val="00C46B01"/>
    <w:rsid w:val="00C515A9"/>
    <w:rsid w:val="00CB257B"/>
    <w:rsid w:val="00CB4589"/>
    <w:rsid w:val="00CD337A"/>
    <w:rsid w:val="00D1024D"/>
    <w:rsid w:val="00D31B5B"/>
    <w:rsid w:val="00D41354"/>
    <w:rsid w:val="00D71F83"/>
    <w:rsid w:val="00D73E91"/>
    <w:rsid w:val="00D74279"/>
    <w:rsid w:val="00DD0130"/>
    <w:rsid w:val="00DD687C"/>
    <w:rsid w:val="00DE2A58"/>
    <w:rsid w:val="00E012C4"/>
    <w:rsid w:val="00E120CD"/>
    <w:rsid w:val="00E26257"/>
    <w:rsid w:val="00E32F41"/>
    <w:rsid w:val="00E704E1"/>
    <w:rsid w:val="00E74671"/>
    <w:rsid w:val="00E77E68"/>
    <w:rsid w:val="00E8032A"/>
    <w:rsid w:val="00EA7B76"/>
    <w:rsid w:val="00EF7C72"/>
    <w:rsid w:val="00F119A5"/>
    <w:rsid w:val="00F15F34"/>
    <w:rsid w:val="00F20405"/>
    <w:rsid w:val="00F364D1"/>
    <w:rsid w:val="00F622CE"/>
    <w:rsid w:val="00F644D9"/>
    <w:rsid w:val="00F64AFA"/>
    <w:rsid w:val="00F6509F"/>
    <w:rsid w:val="00F72F64"/>
    <w:rsid w:val="00F908EC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20CD"/>
    <w:pPr>
      <w:keepNext/>
      <w:widowControl w:val="0"/>
      <w:numPr>
        <w:ilvl w:val="3"/>
        <w:numId w:val="23"/>
      </w:numPr>
      <w:suppressAutoHyphens/>
      <w:spacing w:before="240" w:after="60"/>
      <w:ind w:left="1843"/>
      <w:jc w:val="both"/>
      <w:outlineLvl w:val="3"/>
    </w:pPr>
    <w:rPr>
      <w:rFonts w:ascii="Arial" w:hAnsi="Arial" w:cs="Arial"/>
      <w:color w:val="000000"/>
      <w:kern w:val="1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aliases w:val="Akapit z listą3,List Paragraph1,Obiekt,BulletC,Akapit z listą31,NOWY,Akapit z listą32,Akapit z listą BS,Kolorowa lista — akcent 11,Numerowanie,L1,Akapit z listą4,lp1,Preambuła,Tytuły,Lista num,Spec. 4.,Akapit z list¹,CW_Lista"/>
    <w:basedOn w:val="Normalny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120CD"/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rsid w:val="00F15F34"/>
    <w:pPr>
      <w:spacing w:before="100" w:beforeAutospacing="1" w:after="100" w:afterAutospacing="1" w:line="276" w:lineRule="auto"/>
      <w:jc w:val="both"/>
    </w:pPr>
    <w:rPr>
      <w:rFonts w:ascii="Arial" w:eastAsia="Calibri" w:hAnsi="Arial"/>
      <w:color w:val="000000"/>
      <w:lang w:eastAsia="en-US"/>
    </w:rPr>
  </w:style>
  <w:style w:type="character" w:styleId="Odwoanieprzypisudolnego">
    <w:name w:val="footnote reference"/>
    <w:uiPriority w:val="99"/>
    <w:rsid w:val="00F15F34"/>
    <w:rPr>
      <w:vertAlign w:val="superscript"/>
    </w:rPr>
  </w:style>
  <w:style w:type="table" w:styleId="Tabela-Siatka">
    <w:name w:val="Table Grid"/>
    <w:basedOn w:val="Standardowy"/>
    <w:uiPriority w:val="59"/>
    <w:rsid w:val="00DE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Marcin Kalmus</cp:lastModifiedBy>
  <cp:revision>3</cp:revision>
  <dcterms:created xsi:type="dcterms:W3CDTF">2020-12-01T12:36:00Z</dcterms:created>
  <dcterms:modified xsi:type="dcterms:W3CDTF">2020-12-01T12:57:00Z</dcterms:modified>
</cp:coreProperties>
</file>